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A5" w:rsidRPr="007A5D2D" w:rsidRDefault="00CA5AA5">
      <w:pPr>
        <w:rPr>
          <w:b/>
        </w:rPr>
      </w:pPr>
      <w:r w:rsidRPr="007A5D2D">
        <w:rPr>
          <w:b/>
        </w:rPr>
        <w:t>POLJOPRIVREDNI TEHNIČAR – FITOFARMACEUT</w:t>
      </w:r>
    </w:p>
    <w:p w:rsidR="00CA5AA5" w:rsidRDefault="00CA5AA5" w:rsidP="00CA5AA5">
      <w:pPr>
        <w:pStyle w:val="Odlomakpopisa"/>
        <w:numPr>
          <w:ilvl w:val="0"/>
          <w:numId w:val="1"/>
        </w:numPr>
      </w:pPr>
      <w:r>
        <w:t>Razmnožavanje lubenice cijepanjem</w:t>
      </w:r>
    </w:p>
    <w:p w:rsidR="00CA5AA5" w:rsidRDefault="00CA5AA5" w:rsidP="00CA5AA5">
      <w:pPr>
        <w:pStyle w:val="Odlomakpopisa"/>
        <w:numPr>
          <w:ilvl w:val="0"/>
          <w:numId w:val="1"/>
        </w:numPr>
      </w:pPr>
      <w:r>
        <w:t xml:space="preserve">Uzgoj uljnih </w:t>
      </w:r>
      <w:proofErr w:type="spellStart"/>
      <w:r>
        <w:t>buča</w:t>
      </w:r>
      <w:proofErr w:type="spellEnd"/>
    </w:p>
    <w:p w:rsidR="00CA5AA5" w:rsidRDefault="00CA5AA5" w:rsidP="00CA5AA5">
      <w:pPr>
        <w:pStyle w:val="Odlomakpopisa"/>
        <w:numPr>
          <w:ilvl w:val="0"/>
          <w:numId w:val="1"/>
        </w:numPr>
      </w:pPr>
      <w:r>
        <w:t xml:space="preserve">Proizvodnja </w:t>
      </w:r>
      <w:proofErr w:type="spellStart"/>
      <w:r>
        <w:t>bučinog</w:t>
      </w:r>
      <w:proofErr w:type="spellEnd"/>
      <w:r>
        <w:t xml:space="preserve"> ulja</w:t>
      </w:r>
    </w:p>
    <w:p w:rsidR="00CA5AA5" w:rsidRDefault="00CA5AA5" w:rsidP="00CA5AA5">
      <w:pPr>
        <w:pStyle w:val="Odlomakpopisa"/>
        <w:numPr>
          <w:ilvl w:val="0"/>
          <w:numId w:val="1"/>
        </w:numPr>
      </w:pPr>
      <w:r>
        <w:t>Zaštita vinove loze od peronospore</w:t>
      </w:r>
    </w:p>
    <w:p w:rsidR="00CA5AA5" w:rsidRDefault="00CA5AA5" w:rsidP="00CA5AA5">
      <w:pPr>
        <w:pStyle w:val="Odlomakpopisa"/>
        <w:numPr>
          <w:ilvl w:val="0"/>
          <w:numId w:val="1"/>
        </w:numPr>
      </w:pPr>
      <w:r>
        <w:t xml:space="preserve">Suzbijanje </w:t>
      </w:r>
      <w:proofErr w:type="spellStart"/>
      <w:r>
        <w:t>ljeskotoća</w:t>
      </w:r>
      <w:proofErr w:type="spellEnd"/>
    </w:p>
    <w:p w:rsidR="00CA5AA5" w:rsidRDefault="00CA5AA5" w:rsidP="00CA5AA5">
      <w:pPr>
        <w:pStyle w:val="Odlomakpopisa"/>
        <w:numPr>
          <w:ilvl w:val="0"/>
          <w:numId w:val="1"/>
        </w:numPr>
      </w:pPr>
      <w:r>
        <w:t>Defolijacija lijeske ureom</w:t>
      </w:r>
    </w:p>
    <w:p w:rsidR="00CA5AA5" w:rsidRDefault="00CA5AA5" w:rsidP="00CA5AA5">
      <w:pPr>
        <w:pStyle w:val="Odlomakpopisa"/>
        <w:numPr>
          <w:ilvl w:val="0"/>
          <w:numId w:val="1"/>
        </w:numPr>
      </w:pPr>
      <w:r>
        <w:t>Svojstva zrna žitarica</w:t>
      </w:r>
    </w:p>
    <w:p w:rsidR="00CA5AA5" w:rsidRDefault="00CA5AA5" w:rsidP="00CA5AA5">
      <w:pPr>
        <w:pStyle w:val="Odlomakpopisa"/>
        <w:numPr>
          <w:ilvl w:val="0"/>
          <w:numId w:val="1"/>
        </w:numPr>
      </w:pPr>
      <w:r>
        <w:t>Ozime i jare sorte pšenice</w:t>
      </w:r>
    </w:p>
    <w:p w:rsidR="00CA5AA5" w:rsidRDefault="00CA5AA5" w:rsidP="00CA5AA5">
      <w:pPr>
        <w:pStyle w:val="Odlomakpopisa"/>
        <w:numPr>
          <w:ilvl w:val="0"/>
          <w:numId w:val="1"/>
        </w:numPr>
      </w:pPr>
      <w:r>
        <w:t>Gnojidba ječma</w:t>
      </w:r>
    </w:p>
    <w:p w:rsidR="00CA5AA5" w:rsidRDefault="00CA5AA5" w:rsidP="00CA5AA5">
      <w:pPr>
        <w:pStyle w:val="Odlomakpopisa"/>
        <w:numPr>
          <w:ilvl w:val="0"/>
          <w:numId w:val="1"/>
        </w:numPr>
      </w:pPr>
      <w:r>
        <w:t>Prednosti duboke jesenske obrade tla za uzgoj jarih kultura</w:t>
      </w:r>
    </w:p>
    <w:p w:rsidR="00CA5AA5" w:rsidRDefault="00CA5AA5" w:rsidP="00CA5AA5">
      <w:pPr>
        <w:pStyle w:val="Odlomakpopisa"/>
        <w:numPr>
          <w:ilvl w:val="0"/>
          <w:numId w:val="1"/>
        </w:numPr>
      </w:pPr>
      <w:r>
        <w:t>Primjena sijačica za strne žitarice</w:t>
      </w:r>
    </w:p>
    <w:p w:rsidR="00CA5AA5" w:rsidRDefault="00CA5AA5" w:rsidP="00CA5AA5">
      <w:pPr>
        <w:pStyle w:val="Odlomakpopisa"/>
        <w:numPr>
          <w:ilvl w:val="0"/>
          <w:numId w:val="1"/>
        </w:numPr>
      </w:pPr>
      <w:r>
        <w:t>Strojevi za berbu kukuruza</w:t>
      </w:r>
    </w:p>
    <w:p w:rsidR="00CA5AA5" w:rsidRDefault="00CA5AA5" w:rsidP="00CA5AA5">
      <w:pPr>
        <w:pStyle w:val="Odlomakpopisa"/>
        <w:numPr>
          <w:ilvl w:val="0"/>
          <w:numId w:val="1"/>
        </w:numPr>
      </w:pPr>
      <w:r>
        <w:t>Skladištenje kukuruza</w:t>
      </w:r>
    </w:p>
    <w:p w:rsidR="00CA5AA5" w:rsidRDefault="00CA5AA5" w:rsidP="00CA5AA5">
      <w:pPr>
        <w:pStyle w:val="Odlomakpopisa"/>
        <w:numPr>
          <w:ilvl w:val="0"/>
          <w:numId w:val="1"/>
        </w:numPr>
      </w:pPr>
      <w:r>
        <w:t>Dizel motori – konstrukcijske osobine</w:t>
      </w:r>
    </w:p>
    <w:p w:rsidR="00CA5AA5" w:rsidRPr="007A5D2D" w:rsidRDefault="00CA5AA5" w:rsidP="00CA5AA5">
      <w:pPr>
        <w:rPr>
          <w:b/>
        </w:rPr>
      </w:pPr>
      <w:r w:rsidRPr="007A5D2D">
        <w:rPr>
          <w:b/>
        </w:rPr>
        <w:t>CVJEĆAR ; VOĆAR - VINOGRADAR – VINAR</w:t>
      </w:r>
    </w:p>
    <w:p w:rsidR="00CA5AA5" w:rsidRDefault="00CA5AA5" w:rsidP="00CA5AA5">
      <w:pPr>
        <w:pStyle w:val="Odlomakpopisa"/>
        <w:numPr>
          <w:ilvl w:val="0"/>
          <w:numId w:val="2"/>
        </w:numPr>
      </w:pPr>
      <w:r>
        <w:t>Orhideje u loncima</w:t>
      </w:r>
    </w:p>
    <w:p w:rsidR="00CA5AA5" w:rsidRDefault="00CA5AA5" w:rsidP="00CA5AA5">
      <w:pPr>
        <w:pStyle w:val="Odlomakpopisa"/>
        <w:numPr>
          <w:ilvl w:val="0"/>
          <w:numId w:val="2"/>
        </w:numPr>
      </w:pPr>
      <w:r>
        <w:t>Uređenje prostora povodom vjenčanja</w:t>
      </w:r>
    </w:p>
    <w:p w:rsidR="00CA5AA5" w:rsidRDefault="00CA5AA5" w:rsidP="00CA5AA5">
      <w:pPr>
        <w:pStyle w:val="Odlomakpopisa"/>
        <w:numPr>
          <w:ilvl w:val="0"/>
          <w:numId w:val="2"/>
        </w:numPr>
      </w:pPr>
      <w:r>
        <w:t>Uređenje prostora za proslavu rođendana</w:t>
      </w:r>
    </w:p>
    <w:p w:rsidR="00CA5AA5" w:rsidRDefault="00CA5AA5" w:rsidP="00CA5AA5">
      <w:pPr>
        <w:pStyle w:val="Odlomakpopisa"/>
        <w:numPr>
          <w:ilvl w:val="0"/>
          <w:numId w:val="2"/>
        </w:numPr>
      </w:pPr>
      <w:r>
        <w:t>Aranžiranje podnih vaza</w:t>
      </w:r>
    </w:p>
    <w:p w:rsidR="00CA5AA5" w:rsidRDefault="00CA5AA5" w:rsidP="00CA5AA5">
      <w:pPr>
        <w:pStyle w:val="Odlomakpopisa"/>
        <w:numPr>
          <w:ilvl w:val="0"/>
          <w:numId w:val="2"/>
        </w:numPr>
      </w:pPr>
      <w:r>
        <w:t>Izrada buketa za svaku</w:t>
      </w:r>
      <w:r w:rsidR="007A5D2D">
        <w:t xml:space="preserve"> prigodu</w:t>
      </w:r>
    </w:p>
    <w:p w:rsidR="007A5D2D" w:rsidRDefault="007A5D2D" w:rsidP="00CA5AA5">
      <w:pPr>
        <w:pStyle w:val="Odlomakpopisa"/>
        <w:numPr>
          <w:ilvl w:val="0"/>
          <w:numId w:val="2"/>
        </w:numPr>
      </w:pPr>
      <w:r>
        <w:t>Aranžiranje poklona</w:t>
      </w:r>
    </w:p>
    <w:p w:rsidR="007A5D2D" w:rsidRDefault="007A5D2D" w:rsidP="00CA5AA5">
      <w:pPr>
        <w:pStyle w:val="Odlomakpopisa"/>
        <w:numPr>
          <w:ilvl w:val="0"/>
          <w:numId w:val="2"/>
        </w:numPr>
      </w:pPr>
      <w:r>
        <w:t>Izrada aranžmana za stol mladenaca</w:t>
      </w:r>
    </w:p>
    <w:p w:rsidR="007A5D2D" w:rsidRDefault="007A5D2D" w:rsidP="00CA5AA5">
      <w:pPr>
        <w:pStyle w:val="Odlomakpopisa"/>
        <w:numPr>
          <w:ilvl w:val="0"/>
          <w:numId w:val="2"/>
        </w:numPr>
      </w:pPr>
      <w:r>
        <w:t>Aranžiranje i ukrašavanje automobila povodom vjenčanja</w:t>
      </w:r>
    </w:p>
    <w:p w:rsidR="007A5D2D" w:rsidRDefault="007A5D2D" w:rsidP="007A5D2D">
      <w:pPr>
        <w:pStyle w:val="Odlomakpopisa"/>
        <w:numPr>
          <w:ilvl w:val="0"/>
          <w:numId w:val="2"/>
        </w:numPr>
      </w:pPr>
      <w:r>
        <w:t xml:space="preserve">Primjena </w:t>
      </w:r>
      <w:proofErr w:type="spellStart"/>
      <w:r>
        <w:t>hortenzija</w:t>
      </w:r>
      <w:proofErr w:type="spellEnd"/>
      <w:r>
        <w:t xml:space="preserve"> u aranžiranju</w:t>
      </w:r>
      <w:bookmarkStart w:id="0" w:name="_GoBack"/>
      <w:bookmarkEnd w:id="0"/>
    </w:p>
    <w:p w:rsidR="007A5D2D" w:rsidRDefault="007A5D2D" w:rsidP="007A5D2D">
      <w:pPr>
        <w:pStyle w:val="Bezproreda"/>
        <w:numPr>
          <w:ilvl w:val="0"/>
          <w:numId w:val="2"/>
        </w:numPr>
      </w:pPr>
      <w:r>
        <w:t>Proizvodnja jabučnog octa</w:t>
      </w:r>
    </w:p>
    <w:p w:rsidR="007A5D2D" w:rsidRDefault="007A5D2D" w:rsidP="007A5D2D">
      <w:pPr>
        <w:pStyle w:val="Bezproreda"/>
        <w:numPr>
          <w:ilvl w:val="0"/>
          <w:numId w:val="2"/>
        </w:numPr>
      </w:pPr>
      <w:r>
        <w:t>Uzgojni oblici za jabuku</w:t>
      </w:r>
    </w:p>
    <w:p w:rsidR="007A5D2D" w:rsidRDefault="007A5D2D" w:rsidP="007A5D2D">
      <w:pPr>
        <w:pStyle w:val="Bezproreda"/>
        <w:numPr>
          <w:ilvl w:val="0"/>
          <w:numId w:val="2"/>
        </w:numPr>
      </w:pPr>
      <w:r>
        <w:t>Suzbijanje jabučnog savijača</w:t>
      </w:r>
    </w:p>
    <w:p w:rsidR="007A5D2D" w:rsidRDefault="007A5D2D" w:rsidP="007A5D2D">
      <w:pPr>
        <w:pStyle w:val="Bezproreda"/>
        <w:numPr>
          <w:ilvl w:val="0"/>
          <w:numId w:val="2"/>
        </w:numPr>
      </w:pPr>
      <w:r>
        <w:t>Oruđa i strojevi za njegu trajnih nasada</w:t>
      </w:r>
    </w:p>
    <w:p w:rsidR="007A5D2D" w:rsidRDefault="007A5D2D" w:rsidP="007A5D2D">
      <w:pPr>
        <w:pStyle w:val="Bezproreda"/>
        <w:numPr>
          <w:ilvl w:val="0"/>
          <w:numId w:val="2"/>
        </w:numPr>
      </w:pPr>
      <w:r>
        <w:t>Tehnike navodnjavanja trajnih nasada</w:t>
      </w:r>
    </w:p>
    <w:p w:rsidR="007A5D2D" w:rsidRDefault="007A5D2D" w:rsidP="007A5D2D">
      <w:pPr>
        <w:pStyle w:val="Bezproreda"/>
        <w:numPr>
          <w:ilvl w:val="0"/>
          <w:numId w:val="2"/>
        </w:numPr>
      </w:pPr>
      <w:r>
        <w:t>Od grožđa do vina</w:t>
      </w:r>
    </w:p>
    <w:p w:rsidR="007A5D2D" w:rsidRDefault="007A5D2D" w:rsidP="007A5D2D">
      <w:pPr>
        <w:pStyle w:val="Bezproreda"/>
      </w:pPr>
    </w:p>
    <w:p w:rsidR="007A5D2D" w:rsidRDefault="007A5D2D" w:rsidP="007A5D2D">
      <w:pPr>
        <w:pStyle w:val="Bezproreda"/>
      </w:pPr>
    </w:p>
    <w:p w:rsidR="007A5D2D" w:rsidRDefault="007A5D2D" w:rsidP="007A5D2D">
      <w:pPr>
        <w:pStyle w:val="Odlomakpopisa"/>
      </w:pPr>
    </w:p>
    <w:p w:rsidR="007A5D2D" w:rsidRDefault="007A5D2D" w:rsidP="007A5D2D">
      <w:pPr>
        <w:pStyle w:val="Odlomakpopisa"/>
      </w:pPr>
    </w:p>
    <w:p w:rsidR="007A5D2D" w:rsidRDefault="007A5D2D" w:rsidP="007A5D2D">
      <w:pPr>
        <w:pStyle w:val="Odlomakpopisa"/>
      </w:pPr>
    </w:p>
    <w:p w:rsidR="007A5D2D" w:rsidRDefault="007A5D2D" w:rsidP="007A5D2D">
      <w:pPr>
        <w:pStyle w:val="Odlomakpopisa"/>
      </w:pPr>
    </w:p>
    <w:sectPr w:rsidR="007A5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31781"/>
    <w:multiLevelType w:val="hybridMultilevel"/>
    <w:tmpl w:val="E9340B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2AF3"/>
    <w:multiLevelType w:val="hybridMultilevel"/>
    <w:tmpl w:val="EC9237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A5"/>
    <w:rsid w:val="005C4C9C"/>
    <w:rsid w:val="007A5D2D"/>
    <w:rsid w:val="00CA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5AA5"/>
    <w:pPr>
      <w:ind w:left="720"/>
      <w:contextualSpacing/>
    </w:pPr>
  </w:style>
  <w:style w:type="paragraph" w:styleId="Bezproreda">
    <w:name w:val="No Spacing"/>
    <w:uiPriority w:val="1"/>
    <w:qFormat/>
    <w:rsid w:val="007A5D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5AA5"/>
    <w:pPr>
      <w:ind w:left="720"/>
      <w:contextualSpacing/>
    </w:pPr>
  </w:style>
  <w:style w:type="paragraph" w:styleId="Bezproreda">
    <w:name w:val="No Spacing"/>
    <w:uiPriority w:val="1"/>
    <w:qFormat/>
    <w:rsid w:val="007A5D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ECA03-6760-4A39-AEEA-D1011CA9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2016-10-04T09:45:00Z</dcterms:created>
  <dcterms:modified xsi:type="dcterms:W3CDTF">2016-10-04T10:04:00Z</dcterms:modified>
</cp:coreProperties>
</file>