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Pr="00C30AAF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DE0CE8">
        <w:rPr>
          <w:sz w:val="24"/>
          <w:szCs w:val="24"/>
        </w:rPr>
        <w:t xml:space="preserve"> 112-01/21-01/168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485059">
        <w:rPr>
          <w:sz w:val="24"/>
          <w:szCs w:val="24"/>
        </w:rPr>
        <w:t>2133-47-01-21</w:t>
      </w:r>
      <w:r w:rsidR="008E6F5E" w:rsidRPr="00C30AAF">
        <w:rPr>
          <w:sz w:val="24"/>
          <w:szCs w:val="24"/>
        </w:rPr>
        <w:t>-01</w:t>
      </w:r>
    </w:p>
    <w:p w:rsidR="0003319A" w:rsidRPr="00C30AAF" w:rsidRDefault="00DE0CE8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3.12</w:t>
      </w:r>
      <w:r w:rsidR="00485059">
        <w:rPr>
          <w:sz w:val="24"/>
          <w:szCs w:val="24"/>
        </w:rPr>
        <w:t>.2021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  <w:bookmarkStart w:id="0" w:name="_GoBack"/>
      <w:bookmarkEnd w:id="0"/>
    </w:p>
    <w:p w:rsidR="008E6F5E" w:rsidRPr="00716AE0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članka 107. Zakona o odgoju i obrazovanju</w:t>
      </w:r>
      <w:r w:rsidR="00AE556A">
        <w:rPr>
          <w:sz w:val="24"/>
          <w:szCs w:val="24"/>
        </w:rPr>
        <w:t xml:space="preserve"> u osnovnoj i srednjoj školi (Narodne novine</w:t>
      </w:r>
      <w:r w:rsidRPr="00C30AAF">
        <w:rPr>
          <w:sz w:val="24"/>
          <w:szCs w:val="24"/>
        </w:rPr>
        <w:t xml:space="preserve"> br. 87/08, 86/09, 92/10, 105/10, 90/11, 5/12, 16/12, 86/1</w:t>
      </w:r>
      <w:r w:rsidR="00E14DA8">
        <w:rPr>
          <w:sz w:val="24"/>
          <w:szCs w:val="24"/>
        </w:rPr>
        <w:t>2, 126/12, 94/13, 152/14, 7/17,</w:t>
      </w:r>
      <w:r w:rsidRPr="00C30AAF">
        <w:rPr>
          <w:sz w:val="24"/>
          <w:szCs w:val="24"/>
        </w:rPr>
        <w:t xml:space="preserve"> 68/18</w:t>
      </w:r>
      <w:r w:rsidR="00C009BD">
        <w:rPr>
          <w:sz w:val="24"/>
          <w:szCs w:val="24"/>
        </w:rPr>
        <w:t xml:space="preserve">, </w:t>
      </w:r>
      <w:r w:rsidR="00E14DA8">
        <w:rPr>
          <w:sz w:val="24"/>
          <w:szCs w:val="24"/>
        </w:rPr>
        <w:t>98/19</w:t>
      </w:r>
      <w:r w:rsidR="00C009BD">
        <w:rPr>
          <w:sz w:val="24"/>
          <w:szCs w:val="24"/>
        </w:rPr>
        <w:t xml:space="preserve"> i 64/20</w:t>
      </w:r>
      <w:r w:rsidRPr="00C30AAF">
        <w:rPr>
          <w:sz w:val="24"/>
          <w:szCs w:val="24"/>
        </w:rPr>
        <w:t>)</w:t>
      </w:r>
      <w:r w:rsidR="009836CF" w:rsidRPr="00C30AAF">
        <w:rPr>
          <w:sz w:val="24"/>
          <w:szCs w:val="24"/>
        </w:rPr>
        <w:t xml:space="preserve"> i Pravilnika o načinu i postupku zapošljavanja u Prirodoslovnoj školi Karlovac,</w:t>
      </w:r>
      <w:r w:rsidR="00716AE0">
        <w:rPr>
          <w:sz w:val="24"/>
          <w:szCs w:val="24"/>
        </w:rPr>
        <w:t xml:space="preserve"> </w:t>
      </w:r>
      <w:r w:rsidR="00C56D7A">
        <w:rPr>
          <w:sz w:val="24"/>
          <w:szCs w:val="24"/>
        </w:rPr>
        <w:t>ravnatelj Prirodoslovne škole</w:t>
      </w:r>
      <w:r w:rsidRPr="00716AE0">
        <w:rPr>
          <w:sz w:val="24"/>
          <w:szCs w:val="24"/>
        </w:rPr>
        <w:t xml:space="preserve"> Karlovac</w:t>
      </w:r>
      <w:r w:rsidR="00C56D7A">
        <w:rPr>
          <w:sz w:val="24"/>
          <w:szCs w:val="24"/>
        </w:rPr>
        <w:t xml:space="preserve"> </w:t>
      </w:r>
      <w:r w:rsidRPr="00716AE0">
        <w:rPr>
          <w:sz w:val="24"/>
          <w:szCs w:val="24"/>
        </w:rPr>
        <w:t>raspisuje</w:t>
      </w:r>
    </w:p>
    <w:p w:rsidR="008E6F5E" w:rsidRPr="00C30AAF" w:rsidRDefault="008E6F5E" w:rsidP="008E6F5E">
      <w:pPr>
        <w:pStyle w:val="Bezproreda"/>
        <w:rPr>
          <w:sz w:val="24"/>
          <w:szCs w:val="24"/>
        </w:rPr>
      </w:pPr>
    </w:p>
    <w:p w:rsidR="008E6F5E" w:rsidRPr="00C30AAF" w:rsidRDefault="008E6F5E" w:rsidP="008E6F5E">
      <w:pPr>
        <w:pStyle w:val="Bezproreda"/>
        <w:jc w:val="center"/>
        <w:rPr>
          <w:b/>
          <w:sz w:val="24"/>
          <w:szCs w:val="24"/>
        </w:rPr>
      </w:pPr>
      <w:r w:rsidRPr="00C30AAF">
        <w:rPr>
          <w:b/>
          <w:sz w:val="24"/>
          <w:szCs w:val="24"/>
        </w:rPr>
        <w:t>NATJEČAJ</w:t>
      </w:r>
    </w:p>
    <w:p w:rsidR="009836CF" w:rsidRPr="00C30AAF" w:rsidRDefault="009836CF" w:rsidP="008E6F5E">
      <w:pPr>
        <w:pStyle w:val="Bezproreda"/>
        <w:jc w:val="center"/>
        <w:rPr>
          <w:sz w:val="24"/>
          <w:szCs w:val="24"/>
        </w:rPr>
      </w:pPr>
      <w:r w:rsidRPr="00C30AAF">
        <w:rPr>
          <w:sz w:val="24"/>
          <w:szCs w:val="24"/>
        </w:rPr>
        <w:t>za zasnivanje radnog odnosa</w:t>
      </w:r>
    </w:p>
    <w:p w:rsidR="008E6F5E" w:rsidRPr="00C30AAF" w:rsidRDefault="008E6F5E" w:rsidP="008E6F5E">
      <w:pPr>
        <w:pStyle w:val="Bezproreda"/>
        <w:rPr>
          <w:b/>
          <w:sz w:val="24"/>
          <w:szCs w:val="24"/>
        </w:rPr>
      </w:pPr>
    </w:p>
    <w:p w:rsidR="00E22E5F" w:rsidRPr="001C1D27" w:rsidRDefault="00F96DC0" w:rsidP="00E22E5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B455E">
        <w:rPr>
          <w:b/>
          <w:sz w:val="24"/>
          <w:szCs w:val="24"/>
        </w:rPr>
        <w:t xml:space="preserve">Nastavnik </w:t>
      </w:r>
      <w:r w:rsidR="006F56D4">
        <w:rPr>
          <w:b/>
          <w:sz w:val="24"/>
          <w:szCs w:val="24"/>
        </w:rPr>
        <w:t>kuharstva</w:t>
      </w:r>
      <w:r>
        <w:rPr>
          <w:b/>
          <w:sz w:val="24"/>
          <w:szCs w:val="24"/>
        </w:rPr>
        <w:t xml:space="preserve"> -</w:t>
      </w:r>
      <w:r w:rsidRPr="008B455E">
        <w:rPr>
          <w:b/>
          <w:sz w:val="24"/>
          <w:szCs w:val="24"/>
        </w:rPr>
        <w:t xml:space="preserve"> </w:t>
      </w:r>
      <w:r w:rsidRPr="008B455E">
        <w:rPr>
          <w:sz w:val="24"/>
          <w:szCs w:val="24"/>
        </w:rPr>
        <w:t>1 izvršitelj/</w:t>
      </w:r>
      <w:proofErr w:type="spellStart"/>
      <w:r w:rsidRPr="008B455E">
        <w:rPr>
          <w:sz w:val="24"/>
          <w:szCs w:val="24"/>
        </w:rPr>
        <w:t>ica</w:t>
      </w:r>
      <w:proofErr w:type="spellEnd"/>
      <w:r w:rsidRPr="008B455E">
        <w:rPr>
          <w:sz w:val="24"/>
          <w:szCs w:val="24"/>
        </w:rPr>
        <w:t xml:space="preserve">, na </w:t>
      </w:r>
      <w:r>
        <w:rPr>
          <w:sz w:val="24"/>
          <w:szCs w:val="24"/>
        </w:rPr>
        <w:t>ne</w:t>
      </w:r>
      <w:r w:rsidR="00485059">
        <w:rPr>
          <w:sz w:val="24"/>
          <w:szCs w:val="24"/>
        </w:rPr>
        <w:t>o</w:t>
      </w:r>
      <w:r w:rsidR="006F56D4">
        <w:rPr>
          <w:sz w:val="24"/>
          <w:szCs w:val="24"/>
        </w:rPr>
        <w:t>dređeno nepuno radno vrijeme, 8 sati</w:t>
      </w:r>
      <w:r w:rsidRPr="008B4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ukupnog </w:t>
      </w:r>
      <w:r w:rsidRPr="008B455E">
        <w:rPr>
          <w:sz w:val="24"/>
          <w:szCs w:val="24"/>
        </w:rPr>
        <w:t>tjedno</w:t>
      </w:r>
      <w:r w:rsidR="00E22E5F">
        <w:rPr>
          <w:sz w:val="24"/>
          <w:szCs w:val="24"/>
        </w:rPr>
        <w:t>g radnog vremena,</w:t>
      </w:r>
      <w:r w:rsidR="00E22E5F" w:rsidRPr="00E22E5F">
        <w:rPr>
          <w:sz w:val="24"/>
          <w:szCs w:val="24"/>
        </w:rPr>
        <w:t xml:space="preserve"> </w:t>
      </w:r>
      <w:r w:rsidR="00E22E5F" w:rsidRPr="001C1D27">
        <w:rPr>
          <w:sz w:val="24"/>
          <w:szCs w:val="24"/>
        </w:rPr>
        <w:t>uz uvjet probnog rada u trajanju od 2 mjeseca</w:t>
      </w:r>
      <w:r w:rsidR="00E22E5F">
        <w:rPr>
          <w:sz w:val="24"/>
          <w:szCs w:val="24"/>
        </w:rPr>
        <w:t>.</w:t>
      </w:r>
    </w:p>
    <w:p w:rsidR="00F96DC0" w:rsidRPr="001558A0" w:rsidRDefault="00F96DC0" w:rsidP="00E22E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hr-HR"/>
        </w:rPr>
      </w:pPr>
    </w:p>
    <w:p w:rsidR="008B455E" w:rsidRPr="008B455E" w:rsidRDefault="008B455E" w:rsidP="008B455E">
      <w:pPr>
        <w:spacing w:after="0" w:line="240" w:lineRule="auto"/>
        <w:rPr>
          <w:sz w:val="24"/>
          <w:szCs w:val="24"/>
        </w:rPr>
      </w:pPr>
    </w:p>
    <w:p w:rsidR="00C07E5C" w:rsidRDefault="00C07E5C" w:rsidP="00C0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Mjesto rada: Karlovac, Stjepana Mihalića 43.</w:t>
      </w:r>
    </w:p>
    <w:p w:rsidR="00C07E5C" w:rsidRPr="00C07E5C" w:rsidRDefault="00C07E5C" w:rsidP="00C07E5C">
      <w:pPr>
        <w:spacing w:after="0" w:line="240" w:lineRule="auto"/>
        <w:rPr>
          <w:sz w:val="24"/>
          <w:szCs w:val="24"/>
        </w:rPr>
      </w:pPr>
    </w:p>
    <w:p w:rsidR="008E6F5E" w:rsidRPr="00C30AAF" w:rsidRDefault="009836CF" w:rsidP="00C56D7A">
      <w:pPr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UVJETI: </w:t>
      </w:r>
      <w:r w:rsidR="00716AE0">
        <w:rPr>
          <w:sz w:val="24"/>
          <w:szCs w:val="24"/>
        </w:rPr>
        <w:t>Uz opće uvjete za zasnivanje radnog odnosa, sukladno Zakonu o radu, kandidati moraju ispunjavati i posebne uvjete za zasnivanje radnog odnosa prema Zakonu</w:t>
      </w:r>
      <w:r w:rsidRPr="00C30AAF">
        <w:rPr>
          <w:sz w:val="24"/>
          <w:szCs w:val="24"/>
        </w:rPr>
        <w:t xml:space="preserve"> o odgoju i obrazovanju u osnovnoj i srednjoj školi </w:t>
      </w:r>
      <w:r w:rsidR="00C30AAF" w:rsidRPr="00C30AAF">
        <w:rPr>
          <w:sz w:val="24"/>
          <w:szCs w:val="24"/>
        </w:rPr>
        <w:t>(NN br. 87/08, 86/09, 92/10, 105/10, 90/11, 5/12, 16/12, 86/12, 126/12</w:t>
      </w:r>
      <w:r w:rsidR="00716AE0">
        <w:rPr>
          <w:sz w:val="24"/>
          <w:szCs w:val="24"/>
        </w:rPr>
        <w:t>, 94/13, 152/14,</w:t>
      </w:r>
      <w:r w:rsidR="00E14DA8">
        <w:rPr>
          <w:sz w:val="24"/>
          <w:szCs w:val="24"/>
        </w:rPr>
        <w:t xml:space="preserve"> 7/17,</w:t>
      </w:r>
      <w:r w:rsidR="00716AE0">
        <w:rPr>
          <w:sz w:val="24"/>
          <w:szCs w:val="24"/>
        </w:rPr>
        <w:t xml:space="preserve"> 68/18</w:t>
      </w:r>
      <w:r w:rsidR="00D560BC">
        <w:rPr>
          <w:sz w:val="24"/>
          <w:szCs w:val="24"/>
        </w:rPr>
        <w:t xml:space="preserve">, </w:t>
      </w:r>
      <w:r w:rsidR="00E14DA8">
        <w:rPr>
          <w:sz w:val="24"/>
          <w:szCs w:val="24"/>
        </w:rPr>
        <w:t>98/19</w:t>
      </w:r>
      <w:r w:rsidR="00D560BC">
        <w:rPr>
          <w:sz w:val="24"/>
          <w:szCs w:val="24"/>
        </w:rPr>
        <w:t xml:space="preserve"> i 64/20</w:t>
      </w:r>
      <w:r w:rsidR="00716AE0">
        <w:rPr>
          <w:sz w:val="24"/>
          <w:szCs w:val="24"/>
        </w:rPr>
        <w:t xml:space="preserve">) i </w:t>
      </w:r>
      <w:r w:rsidR="00E1380E">
        <w:rPr>
          <w:sz w:val="24"/>
          <w:szCs w:val="24"/>
        </w:rPr>
        <w:t xml:space="preserve">sukladno </w:t>
      </w:r>
      <w:r w:rsidR="00716AE0">
        <w:rPr>
          <w:sz w:val="24"/>
          <w:szCs w:val="24"/>
        </w:rPr>
        <w:t>Pravilniku o stručnoj spremi i pedagoško-psihološkom obrazovanju nastavnika u srednjem školstvu (</w:t>
      </w:r>
      <w:r w:rsidR="00C56D7A">
        <w:rPr>
          <w:sz w:val="24"/>
          <w:szCs w:val="24"/>
        </w:rPr>
        <w:t>NN br. 1/96 i 80/99</w:t>
      </w:r>
      <w:r w:rsidR="00716AE0">
        <w:rPr>
          <w:sz w:val="24"/>
          <w:szCs w:val="24"/>
        </w:rPr>
        <w:t>)</w:t>
      </w:r>
      <w:r w:rsidR="00C56D7A">
        <w:rPr>
          <w:sz w:val="24"/>
          <w:szCs w:val="24"/>
        </w:rPr>
        <w:t>.</w:t>
      </w:r>
      <w:r w:rsidR="008E6F5E" w:rsidRPr="00C30AAF">
        <w:rPr>
          <w:sz w:val="24"/>
          <w:szCs w:val="24"/>
        </w:rPr>
        <w:t xml:space="preserve">          </w:t>
      </w:r>
    </w:p>
    <w:p w:rsidR="00F068C1" w:rsidRDefault="00F068C1" w:rsidP="00F068C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Prijavu je potrebno vlastoručno potpisati.</w:t>
      </w:r>
      <w:r w:rsidRPr="00C30AAF">
        <w:rPr>
          <w:sz w:val="24"/>
          <w:szCs w:val="24"/>
        </w:rPr>
        <w:t xml:space="preserve">   </w:t>
      </w:r>
    </w:p>
    <w:p w:rsidR="00F068C1" w:rsidRDefault="00F068C1" w:rsidP="00C30AAF">
      <w:pPr>
        <w:pStyle w:val="Bezproreda"/>
        <w:jc w:val="both"/>
        <w:rPr>
          <w:sz w:val="24"/>
          <w:szCs w:val="24"/>
        </w:rPr>
      </w:pPr>
    </w:p>
    <w:p w:rsidR="00352DDA" w:rsidRDefault="008E6F5E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  <w:r w:rsidR="00352DDA">
        <w:rPr>
          <w:sz w:val="24"/>
          <w:szCs w:val="24"/>
        </w:rPr>
        <w:t>Kandidati trebaju priložiti: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1. vlastoručno potpisanu prijavu</w:t>
      </w:r>
      <w:r w:rsidR="00C30AAF" w:rsidRPr="00C30AAF">
        <w:rPr>
          <w:sz w:val="24"/>
          <w:szCs w:val="24"/>
        </w:rPr>
        <w:t xml:space="preserve"> 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0AAF" w:rsidRPr="00C30AAF">
        <w:rPr>
          <w:sz w:val="24"/>
          <w:szCs w:val="24"/>
        </w:rPr>
        <w:t xml:space="preserve">. životopis </w:t>
      </w:r>
    </w:p>
    <w:p w:rsid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30AAF" w:rsidRPr="00C30AAF">
        <w:rPr>
          <w:sz w:val="24"/>
          <w:szCs w:val="24"/>
        </w:rPr>
        <w:t xml:space="preserve">. dokaz o stečenoj stručnoj spremi </w:t>
      </w:r>
      <w:r w:rsidR="00485059">
        <w:rPr>
          <w:sz w:val="24"/>
          <w:szCs w:val="24"/>
        </w:rPr>
        <w:t>(diploma)</w:t>
      </w:r>
    </w:p>
    <w:p w:rsidR="00C56D7A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6D7A">
        <w:rPr>
          <w:sz w:val="24"/>
          <w:szCs w:val="24"/>
        </w:rPr>
        <w:t xml:space="preserve">. </w:t>
      </w:r>
      <w:r w:rsidR="00C97826">
        <w:rPr>
          <w:sz w:val="24"/>
          <w:szCs w:val="24"/>
        </w:rPr>
        <w:t xml:space="preserve">potvrda o pedagoško-psihološkoj naobrazbi (ukoliko postoji) 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0AAF" w:rsidRPr="00C30AAF">
        <w:rPr>
          <w:sz w:val="24"/>
          <w:szCs w:val="24"/>
        </w:rPr>
        <w:t>. dokaz o državljanstvu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30AAF" w:rsidRPr="00C30AAF">
        <w:rPr>
          <w:sz w:val="24"/>
          <w:szCs w:val="24"/>
        </w:rPr>
        <w:t xml:space="preserve">. elektronički zapis ili potvrdu o podacima evidentiranim u matičnoj evidenciji HZMO–a </w:t>
      </w:r>
      <w:r w:rsidR="00485059">
        <w:rPr>
          <w:sz w:val="24"/>
          <w:szCs w:val="24"/>
        </w:rPr>
        <w:t>(ne starije od 30 dana od dana objave natječaja)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30AAF" w:rsidRPr="00C30AAF">
        <w:rPr>
          <w:sz w:val="24"/>
          <w:szCs w:val="24"/>
        </w:rPr>
        <w:t>. uvjerenje da nije pod istragom i da se protiv kandidata ne vodi kazneni postupak glede zapreka za zasnivanje radnog odnosa iz članka 106. Zakona o odgoju i obrazovanju u osnovnoj i srednjoj školi (uvjerenje nadležnog suda ne starije od 30 dana od dana objave natječaja).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Isprave se prilažu u neovjerenim preslikama</w:t>
      </w:r>
      <w:r w:rsidR="005B0951">
        <w:rPr>
          <w:sz w:val="24"/>
          <w:szCs w:val="24"/>
        </w:rPr>
        <w:t xml:space="preserve">. Nakon odabira kandidata, a </w:t>
      </w:r>
      <w:r w:rsidRPr="00C30AAF">
        <w:rPr>
          <w:sz w:val="24"/>
          <w:szCs w:val="24"/>
        </w:rPr>
        <w:t>prije</w:t>
      </w:r>
      <w:r w:rsidR="005B0951">
        <w:rPr>
          <w:sz w:val="24"/>
          <w:szCs w:val="24"/>
        </w:rPr>
        <w:t xml:space="preserve"> potpisivanja ugovora o radu odabrani kandidat mora dostaviti </w:t>
      </w:r>
      <w:r w:rsidR="00FF1C57">
        <w:rPr>
          <w:sz w:val="24"/>
          <w:szCs w:val="24"/>
        </w:rPr>
        <w:t>originalnu ili ovjerenu dokumentaciju.</w:t>
      </w:r>
      <w:r w:rsidRPr="00C30AAF">
        <w:rPr>
          <w:sz w:val="24"/>
          <w:szCs w:val="24"/>
        </w:rPr>
        <w:t xml:space="preserve"> </w:t>
      </w: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radni odnos ne može biti primljena osoba za čiji prijam postoje zapreke za zasnivanje radnog odnosa iz članka 106. Zakona </w:t>
      </w:r>
      <w:r w:rsidRPr="00C30AAF">
        <w:rPr>
          <w:sz w:val="24"/>
          <w:szCs w:val="24"/>
        </w:rPr>
        <w:t>o odgoju i obrazovanju u osnovnoj i srednjoj školi (NN br. 87/08, 86/09, 92/10, 105/10, 90/11, 5/12, 16/12, 86/12, 126/12</w:t>
      </w:r>
      <w:r>
        <w:rPr>
          <w:sz w:val="24"/>
          <w:szCs w:val="24"/>
        </w:rPr>
        <w:t>, 94/13, 152/14, 7/17, 68/18, 98/19 i 64/20).</w:t>
      </w: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Kandidati koji ostvaruju pravo prednosti pri zapošljavanju prema posebnim propisima, dužni su se u prijavi na natječaj pozvati na to pravo te imaju prednost u odnosu na ostale kandidate samo pod jednakim uvjetima. Takvi kandidati dužni su uz prijavu priložiti sve dokaze o ostvarivanju prava prednosti na koje se pozivaju i iz kojih se vidi navedeno pravo. </w:t>
      </w:r>
    </w:p>
    <w:p w:rsidR="00C07E5C" w:rsidRDefault="00C30AAF" w:rsidP="00FF1C57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se pozivaju na pravo prednosti prilikom zapošljavanja temeljem članka 102. st. 1.</w:t>
      </w:r>
      <w:r w:rsidR="00173832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-</w:t>
      </w:r>
      <w:r w:rsidR="00173832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3. Zako</w:t>
      </w:r>
      <w:r w:rsidR="00F96DC0">
        <w:rPr>
          <w:sz w:val="24"/>
          <w:szCs w:val="24"/>
        </w:rPr>
        <w:t>na o hrvatskim braniteljima iz D</w:t>
      </w:r>
      <w:r w:rsidRPr="00C30AAF">
        <w:rPr>
          <w:sz w:val="24"/>
          <w:szCs w:val="24"/>
        </w:rPr>
        <w:t xml:space="preserve">omovinskog rata i </w:t>
      </w:r>
      <w:r w:rsidR="00173832">
        <w:rPr>
          <w:sz w:val="24"/>
          <w:szCs w:val="24"/>
        </w:rPr>
        <w:t>članovima njihovih obitelji (NN</w:t>
      </w:r>
      <w:r w:rsidR="00485059">
        <w:rPr>
          <w:sz w:val="24"/>
          <w:szCs w:val="24"/>
        </w:rPr>
        <w:t xml:space="preserve"> br. 121/17, </w:t>
      </w:r>
      <w:r w:rsidR="00972DB6">
        <w:rPr>
          <w:sz w:val="24"/>
          <w:szCs w:val="24"/>
        </w:rPr>
        <w:t>98/19</w:t>
      </w:r>
      <w:r w:rsidR="00485059">
        <w:rPr>
          <w:sz w:val="24"/>
          <w:szCs w:val="24"/>
        </w:rPr>
        <w:t xml:space="preserve"> i </w:t>
      </w:r>
      <w:r w:rsidR="00352DDA">
        <w:rPr>
          <w:sz w:val="24"/>
          <w:szCs w:val="24"/>
        </w:rPr>
        <w:t>84/21</w:t>
      </w:r>
      <w:r w:rsidRPr="00C30AAF">
        <w:rPr>
          <w:sz w:val="24"/>
          <w:szCs w:val="24"/>
        </w:rPr>
        <w:t xml:space="preserve">) trebaju uz prijavu na natječaj, uz dokaze o ispunjavanju traženih uvjeta, priložiti i dokaze o ostvarivanju prava prednosti pri zapošljavanju navedene u članku 103. Zakona, </w:t>
      </w:r>
      <w:r w:rsidR="00F96DC0">
        <w:rPr>
          <w:sz w:val="24"/>
          <w:szCs w:val="24"/>
        </w:rPr>
        <w:t>a koji su dostupni na stranici M</w:t>
      </w:r>
      <w:r w:rsidRPr="00C30AAF">
        <w:rPr>
          <w:sz w:val="24"/>
          <w:szCs w:val="24"/>
        </w:rPr>
        <w:t xml:space="preserve">inistarstva </w:t>
      </w:r>
      <w:r w:rsidR="00F96DC0">
        <w:rPr>
          <w:sz w:val="24"/>
          <w:szCs w:val="24"/>
        </w:rPr>
        <w:t xml:space="preserve">hrvatskih </w:t>
      </w:r>
      <w:r w:rsidRPr="00C30AAF">
        <w:rPr>
          <w:sz w:val="24"/>
          <w:szCs w:val="24"/>
        </w:rPr>
        <w:t xml:space="preserve">branitelja, na linku </w:t>
      </w:r>
    </w:p>
    <w:p w:rsidR="00FF1C57" w:rsidRDefault="00FF1C57" w:rsidP="00FF1C57">
      <w:pPr>
        <w:pStyle w:val="Bezproreda"/>
        <w:jc w:val="both"/>
        <w:rPr>
          <w:sz w:val="24"/>
          <w:szCs w:val="24"/>
        </w:rPr>
      </w:pPr>
    </w:p>
    <w:p w:rsidR="00352DDA" w:rsidRPr="00352DDA" w:rsidRDefault="00E22E5F" w:rsidP="00485059">
      <w:pPr>
        <w:pStyle w:val="Bezproreda"/>
        <w:jc w:val="both"/>
        <w:rPr>
          <w:color w:val="0000FF"/>
          <w:u w:val="single"/>
        </w:rPr>
      </w:pPr>
      <w:hyperlink r:id="rId5" w:history="1">
        <w:r w:rsidR="00485059" w:rsidRPr="007C1B52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Na natječaj se ravnopravno mogu javiti osobe oba spola, a izrazi koji se koriste u ovom natječaju za osobe u muškom rodu upotrijebljeni su neutralno i odnose se i na muške i ženske osobe.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Sukladno odredbama Opće uredbe o zaštiti podataka EU 2013/679 i Zakona o provedbi Opće uredbe o zaštiti podataka ("NN" br. 42/18.) svi dokumenti dostavljeni na natječaj poslani su slobodnom voljom kandidata te se smatra da je kandidat dao privolu za obradu svih podataka koji će se obrađivati isključivo u svrhu provođenja natječajnog postupka.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Kandidatom prijavljenim na javni natječaj smatrat će se samo osobe koje podnesu pravodobnu i potpunu prijavu sa svim podacima i prilozima navedenim u natječaju, te ispunjavaju formalne uvjete iz natječaja. Nepotpune i nepravodobne prijave neće se razmatrati</w:t>
      </w:r>
      <w:r w:rsidR="003C1D5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osobe koje podnesu takve prijave ne smatraju se kandidatima prijavljenim na natječaj.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su pravodobno dostavili potpunu prijavu sa svim prilozima odnosno ispravama kojima dokazuju ispunjavanje uvjeta natječaja biti će pozvani na procjenu odnosno testiranje prema odredbama Pravilnika o načinu i po</w:t>
      </w:r>
      <w:r w:rsidR="00C07E5C">
        <w:rPr>
          <w:sz w:val="24"/>
          <w:szCs w:val="24"/>
        </w:rPr>
        <w:t>stupku zapošljavanja u Prirodoslovnoj</w:t>
      </w:r>
      <w:r w:rsidRPr="00C30AAF">
        <w:rPr>
          <w:sz w:val="24"/>
          <w:szCs w:val="24"/>
        </w:rPr>
        <w:t xml:space="preserve"> školi Karlovac. Ako kandidat ne pristupi procjeni odnosno testiranju smatra se da je odustao od prijave na natječaj. </w:t>
      </w:r>
    </w:p>
    <w:p w:rsidR="00781201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Područja </w:t>
      </w:r>
      <w:r w:rsidR="00781201">
        <w:rPr>
          <w:sz w:val="24"/>
          <w:szCs w:val="24"/>
        </w:rPr>
        <w:t>provjere</w:t>
      </w:r>
      <w:r w:rsidR="00C97826">
        <w:rPr>
          <w:sz w:val="24"/>
          <w:szCs w:val="24"/>
        </w:rPr>
        <w:t>, pravni i drugi izvori za pripremu kandidata</w:t>
      </w:r>
      <w:r w:rsidRPr="00C30AAF">
        <w:rPr>
          <w:sz w:val="24"/>
          <w:szCs w:val="24"/>
        </w:rPr>
        <w:t xml:space="preserve"> za provjeru bit će objavljeni na mrežnim stranicama Škole na </w:t>
      </w:r>
      <w:r w:rsidR="00DA1CA7">
        <w:rPr>
          <w:sz w:val="24"/>
          <w:szCs w:val="24"/>
        </w:rPr>
        <w:t xml:space="preserve">linku </w:t>
      </w:r>
      <w:hyperlink r:id="rId6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</w:p>
    <w:p w:rsidR="00DA1CA7" w:rsidRPr="00781201" w:rsidRDefault="00DA1CA7" w:rsidP="00C30AAF">
      <w:pPr>
        <w:pStyle w:val="Bezproreda"/>
        <w:jc w:val="both"/>
        <w:rPr>
          <w:rStyle w:val="Hiperveza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Vrijeme i mjesto održavanja procjene bit će objavljeno na mrežnim stranicama škole na linku: </w:t>
      </w:r>
      <w:hyperlink r:id="rId7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  <w:r w:rsidR="00DA1CA7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 xml:space="preserve">najmanje 3 dana prije dana određenog za održavanje testiranja, s napomenom da se kandidati neće posebno pozivati. </w:t>
      </w:r>
    </w:p>
    <w:p w:rsidR="00C97826" w:rsidRDefault="00DE0CE8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Rok za podnošenje prijava je 10</w:t>
      </w:r>
      <w:r w:rsidR="00C30AAF" w:rsidRPr="00C30AAF">
        <w:rPr>
          <w:sz w:val="24"/>
          <w:szCs w:val="24"/>
        </w:rPr>
        <w:t xml:space="preserve"> dana od dana objave natječaja na mrežnim stranicama i oglasnoj ploči Hrvatskog zavoda za zapošljavanje te mrežnim stranicama i oglasnoj ploči Škole.</w:t>
      </w:r>
      <w:r w:rsidR="00C97826">
        <w:rPr>
          <w:sz w:val="24"/>
          <w:szCs w:val="24"/>
        </w:rPr>
        <w:t xml:space="preserve"> Natječaj j</w:t>
      </w:r>
      <w:r>
        <w:rPr>
          <w:sz w:val="24"/>
          <w:szCs w:val="24"/>
        </w:rPr>
        <w:t>e objavljen 3.12</w:t>
      </w:r>
      <w:r w:rsidR="00E14DA8">
        <w:rPr>
          <w:sz w:val="24"/>
          <w:szCs w:val="24"/>
        </w:rPr>
        <w:t>.</w:t>
      </w:r>
      <w:r w:rsidR="00352DDA">
        <w:rPr>
          <w:sz w:val="24"/>
          <w:szCs w:val="24"/>
        </w:rPr>
        <w:t>2021</w:t>
      </w:r>
      <w:r w:rsidR="00C97826">
        <w:rPr>
          <w:sz w:val="24"/>
          <w:szCs w:val="24"/>
        </w:rPr>
        <w:t>. godine.</w:t>
      </w:r>
    </w:p>
    <w:p w:rsidR="00C30AAF" w:rsidRDefault="00BE28A9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je potrebno </w:t>
      </w:r>
      <w:r w:rsidR="00C30AAF" w:rsidRPr="00C30AAF">
        <w:rPr>
          <w:sz w:val="24"/>
          <w:szCs w:val="24"/>
        </w:rPr>
        <w:t xml:space="preserve">dostaviti neposredno ili poštom na adresu škole: </w:t>
      </w:r>
      <w:r w:rsidR="00DA1CA7">
        <w:rPr>
          <w:sz w:val="24"/>
          <w:szCs w:val="24"/>
        </w:rPr>
        <w:t>Prirodoslovna</w:t>
      </w:r>
      <w:r w:rsidR="00C30AAF" w:rsidRPr="00C30AAF">
        <w:rPr>
          <w:sz w:val="24"/>
          <w:szCs w:val="24"/>
        </w:rPr>
        <w:t xml:space="preserve"> škola Karlovac, </w:t>
      </w:r>
      <w:r w:rsidR="00DA1CA7">
        <w:rPr>
          <w:sz w:val="24"/>
          <w:szCs w:val="24"/>
        </w:rPr>
        <w:t>Stjepana Mihalića 43</w:t>
      </w:r>
      <w:r w:rsidR="00C30AAF" w:rsidRPr="00C30AAF">
        <w:rPr>
          <w:sz w:val="24"/>
          <w:szCs w:val="24"/>
        </w:rPr>
        <w:t>, 47000 Karlovac, s naznakom „za natječaj</w:t>
      </w:r>
      <w:r w:rsidR="006F56D4">
        <w:rPr>
          <w:sz w:val="24"/>
          <w:szCs w:val="24"/>
        </w:rPr>
        <w:t xml:space="preserve"> - nastavnik kuharstva“.</w:t>
      </w:r>
    </w:p>
    <w:p w:rsidR="00CF4312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O rezultatima natječaja kandidati će biti obavije</w:t>
      </w:r>
      <w:r w:rsidR="00A503CC">
        <w:rPr>
          <w:sz w:val="24"/>
          <w:szCs w:val="24"/>
        </w:rPr>
        <w:t>šteni pisanim putem u roku od 10</w:t>
      </w:r>
      <w:r w:rsidRPr="00C30AAF">
        <w:rPr>
          <w:sz w:val="24"/>
          <w:szCs w:val="24"/>
        </w:rPr>
        <w:t xml:space="preserve"> dana od dana sklapanja ugovora o radu.</w:t>
      </w:r>
    </w:p>
    <w:p w:rsidR="00CF4312" w:rsidRPr="00C30AAF" w:rsidRDefault="00CF4312" w:rsidP="008E6F5E">
      <w:pPr>
        <w:pStyle w:val="Bezproreda"/>
        <w:jc w:val="both"/>
        <w:rPr>
          <w:sz w:val="24"/>
          <w:szCs w:val="24"/>
        </w:rPr>
      </w:pP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Ravnatelj:</w:t>
      </w: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 xml:space="preserve">Nenad </w:t>
      </w:r>
      <w:proofErr w:type="spellStart"/>
      <w:r w:rsidRPr="00C30AAF">
        <w:rPr>
          <w:sz w:val="24"/>
          <w:szCs w:val="24"/>
        </w:rPr>
        <w:t>Klasan</w:t>
      </w:r>
      <w:proofErr w:type="spellEnd"/>
      <w:r w:rsidRPr="00C30AAF">
        <w:rPr>
          <w:sz w:val="24"/>
          <w:szCs w:val="24"/>
        </w:rPr>
        <w:t>, dipl. ing.</w:t>
      </w:r>
    </w:p>
    <w:p w:rsidR="008E6F5E" w:rsidRPr="00C30AAF" w:rsidRDefault="008E6F5E" w:rsidP="008E6F5E">
      <w:pPr>
        <w:pStyle w:val="Bezproreda"/>
        <w:jc w:val="both"/>
        <w:rPr>
          <w:sz w:val="24"/>
          <w:szCs w:val="24"/>
        </w:rPr>
      </w:pPr>
    </w:p>
    <w:sectPr w:rsidR="008E6F5E" w:rsidRPr="00C30AAF" w:rsidSect="00F76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06393"/>
    <w:multiLevelType w:val="singleLevel"/>
    <w:tmpl w:val="FD3C7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92CE2"/>
    <w:rsid w:val="000F6A1B"/>
    <w:rsid w:val="00173832"/>
    <w:rsid w:val="001C1991"/>
    <w:rsid w:val="002462E7"/>
    <w:rsid w:val="002E6363"/>
    <w:rsid w:val="003147F0"/>
    <w:rsid w:val="00327A85"/>
    <w:rsid w:val="00352DDA"/>
    <w:rsid w:val="003C1D50"/>
    <w:rsid w:val="003F2882"/>
    <w:rsid w:val="00485059"/>
    <w:rsid w:val="004D310E"/>
    <w:rsid w:val="004E06F0"/>
    <w:rsid w:val="00512DC8"/>
    <w:rsid w:val="005678D0"/>
    <w:rsid w:val="005B0951"/>
    <w:rsid w:val="006242DC"/>
    <w:rsid w:val="00626F6B"/>
    <w:rsid w:val="0063211F"/>
    <w:rsid w:val="006F56D4"/>
    <w:rsid w:val="00710546"/>
    <w:rsid w:val="00716AE0"/>
    <w:rsid w:val="00717116"/>
    <w:rsid w:val="00781201"/>
    <w:rsid w:val="007B03BE"/>
    <w:rsid w:val="00844578"/>
    <w:rsid w:val="00854458"/>
    <w:rsid w:val="00874723"/>
    <w:rsid w:val="00877F38"/>
    <w:rsid w:val="008B455E"/>
    <w:rsid w:val="008B6AD8"/>
    <w:rsid w:val="008D1578"/>
    <w:rsid w:val="008E4EC9"/>
    <w:rsid w:val="008E6F5E"/>
    <w:rsid w:val="00972DB6"/>
    <w:rsid w:val="009836CF"/>
    <w:rsid w:val="00A503CC"/>
    <w:rsid w:val="00AB6B7F"/>
    <w:rsid w:val="00AE556A"/>
    <w:rsid w:val="00B16B1C"/>
    <w:rsid w:val="00B221AE"/>
    <w:rsid w:val="00B85F5B"/>
    <w:rsid w:val="00BB0CD5"/>
    <w:rsid w:val="00BE28A9"/>
    <w:rsid w:val="00C009BD"/>
    <w:rsid w:val="00C07E5C"/>
    <w:rsid w:val="00C30AAF"/>
    <w:rsid w:val="00C56D7A"/>
    <w:rsid w:val="00C97826"/>
    <w:rsid w:val="00CF4312"/>
    <w:rsid w:val="00D43AA0"/>
    <w:rsid w:val="00D560BC"/>
    <w:rsid w:val="00DA1CA7"/>
    <w:rsid w:val="00DC70C1"/>
    <w:rsid w:val="00DE0CE8"/>
    <w:rsid w:val="00E1380E"/>
    <w:rsid w:val="00E14DA8"/>
    <w:rsid w:val="00E178A5"/>
    <w:rsid w:val="00E22E5F"/>
    <w:rsid w:val="00E61D78"/>
    <w:rsid w:val="00F068C1"/>
    <w:rsid w:val="00F764AE"/>
    <w:rsid w:val="00F96DC0"/>
    <w:rsid w:val="00FF1C57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rirodoslovna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rirodoslovna-ka.skole.hr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2021-08-19T10:25:00Z</cp:lastPrinted>
  <dcterms:created xsi:type="dcterms:W3CDTF">2021-12-03T11:36:00Z</dcterms:created>
  <dcterms:modified xsi:type="dcterms:W3CDTF">2021-12-03T11:51:00Z</dcterms:modified>
</cp:coreProperties>
</file>