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D8A" w:rsidRDefault="005C5290" w:rsidP="005C5290">
      <w:pPr>
        <w:jc w:val="center"/>
        <w:rPr>
          <w:b/>
          <w:sz w:val="32"/>
          <w:szCs w:val="32"/>
        </w:rPr>
      </w:pPr>
      <w:r w:rsidRPr="005C5290">
        <w:rPr>
          <w:b/>
          <w:sz w:val="32"/>
          <w:szCs w:val="32"/>
        </w:rPr>
        <w:t>TKO SU „KOBRE“?</w:t>
      </w:r>
    </w:p>
    <w:p w:rsidR="005C5290" w:rsidRPr="005C5290" w:rsidRDefault="005C5290" w:rsidP="005C5290">
      <w:pPr>
        <w:ind w:left="708" w:firstLine="70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ONI</w:t>
      </w:r>
      <w:r>
        <w:rPr>
          <w:i/>
          <w:sz w:val="28"/>
          <w:szCs w:val="28"/>
        </w:rPr>
        <w:t xml:space="preserve"> su uvijek na cestama!</w:t>
      </w:r>
    </w:p>
    <w:p w:rsidR="005C5290" w:rsidRPr="005C5290" w:rsidRDefault="005C5290" w:rsidP="005C5290">
      <w:pPr>
        <w:ind w:left="708" w:firstLine="70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ONI </w:t>
      </w:r>
      <w:r>
        <w:rPr>
          <w:i/>
          <w:sz w:val="28"/>
          <w:szCs w:val="28"/>
        </w:rPr>
        <w:t xml:space="preserve"> su timski igrači!</w:t>
      </w:r>
    </w:p>
    <w:p w:rsidR="005C5290" w:rsidRPr="005C5290" w:rsidRDefault="005C5290" w:rsidP="005C5290">
      <w:pPr>
        <w:ind w:left="708" w:firstLine="70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ONI </w:t>
      </w:r>
      <w:r>
        <w:rPr>
          <w:i/>
          <w:sz w:val="28"/>
          <w:szCs w:val="28"/>
        </w:rPr>
        <w:t>svoj radni dan započinju s osmijehom!</w:t>
      </w:r>
    </w:p>
    <w:p w:rsidR="005C5290" w:rsidRDefault="005C5290" w:rsidP="005C5290">
      <w:pPr>
        <w:ind w:left="708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ONI </w:t>
      </w:r>
      <w:r w:rsidRPr="005C5290">
        <w:rPr>
          <w:i/>
          <w:sz w:val="28"/>
          <w:szCs w:val="28"/>
        </w:rPr>
        <w:t xml:space="preserve">su </w:t>
      </w:r>
      <w:r w:rsidRPr="0046505C">
        <w:rPr>
          <w:b/>
          <w:i/>
          <w:sz w:val="28"/>
          <w:szCs w:val="28"/>
        </w:rPr>
        <w:t>MOBIL</w:t>
      </w:r>
      <w:r w:rsidR="00FF6E9C">
        <w:rPr>
          <w:b/>
          <w:i/>
          <w:sz w:val="28"/>
          <w:szCs w:val="28"/>
        </w:rPr>
        <w:t>N</w:t>
      </w:r>
      <w:r w:rsidRPr="0046505C">
        <w:rPr>
          <w:b/>
          <w:i/>
          <w:sz w:val="28"/>
          <w:szCs w:val="28"/>
        </w:rPr>
        <w:t>A JEDINICA PROMETNE POLICIJE</w:t>
      </w:r>
      <w:r>
        <w:rPr>
          <w:i/>
          <w:sz w:val="28"/>
          <w:szCs w:val="28"/>
        </w:rPr>
        <w:t>!</w:t>
      </w:r>
    </w:p>
    <w:p w:rsidR="005C5290" w:rsidRPr="0046505C" w:rsidRDefault="005C5290" w:rsidP="005C5290">
      <w:pPr>
        <w:ind w:left="708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ONI </w:t>
      </w:r>
      <w:r>
        <w:rPr>
          <w:i/>
          <w:sz w:val="28"/>
          <w:szCs w:val="28"/>
        </w:rPr>
        <w:t xml:space="preserve">su </w:t>
      </w:r>
      <w:r w:rsidRPr="0046505C">
        <w:rPr>
          <w:b/>
          <w:i/>
          <w:sz w:val="28"/>
          <w:szCs w:val="28"/>
        </w:rPr>
        <w:t>„KOBRE“!</w:t>
      </w:r>
    </w:p>
    <w:p w:rsidR="005C5290" w:rsidRDefault="005C5290" w:rsidP="005C5290">
      <w:pPr>
        <w:rPr>
          <w:sz w:val="28"/>
          <w:szCs w:val="28"/>
        </w:rPr>
      </w:pPr>
    </w:p>
    <w:p w:rsidR="005C5290" w:rsidRDefault="00FD1C78" w:rsidP="005C5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Sv</w:t>
      </w:r>
      <w:r w:rsidR="005C5290">
        <w:rPr>
          <w:sz w:val="28"/>
          <w:szCs w:val="28"/>
        </w:rPr>
        <w:t>im učenicima srednjih škola</w:t>
      </w:r>
      <w:r>
        <w:rPr>
          <w:sz w:val="28"/>
          <w:szCs w:val="28"/>
        </w:rPr>
        <w:t xml:space="preserve"> predstavljamo </w:t>
      </w:r>
      <w:r w:rsidR="005C5290">
        <w:rPr>
          <w:sz w:val="28"/>
          <w:szCs w:val="28"/>
        </w:rPr>
        <w:t>novi videospot kojim se</w:t>
      </w:r>
      <w:r w:rsidR="0046505C">
        <w:rPr>
          <w:sz w:val="28"/>
          <w:szCs w:val="28"/>
        </w:rPr>
        <w:t xml:space="preserve"> promovira policijsko zanimanje. R</w:t>
      </w:r>
      <w:r w:rsidR="005C5290">
        <w:rPr>
          <w:sz w:val="28"/>
          <w:szCs w:val="28"/>
        </w:rPr>
        <w:t>iječ je o policijskim službenicima Mobilne jedinice prometne policije</w:t>
      </w:r>
      <w:r w:rsidR="0046505C">
        <w:rPr>
          <w:sz w:val="28"/>
          <w:szCs w:val="28"/>
        </w:rPr>
        <w:t>,</w:t>
      </w:r>
      <w:r w:rsidR="005C5290">
        <w:rPr>
          <w:sz w:val="28"/>
          <w:szCs w:val="28"/>
        </w:rPr>
        <w:t xml:space="preserve"> svima poznate pod nazivom „KOBRE“.</w:t>
      </w:r>
    </w:p>
    <w:p w:rsidR="005C5290" w:rsidRDefault="005C5290" w:rsidP="005C5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Kroz sliku i riječ, u ovom videospotu mladi, ali i svi odrasli</w:t>
      </w:r>
      <w:r w:rsidR="0046505C">
        <w:rPr>
          <w:sz w:val="28"/>
          <w:szCs w:val="28"/>
        </w:rPr>
        <w:t>,</w:t>
      </w:r>
      <w:r>
        <w:rPr>
          <w:sz w:val="28"/>
          <w:szCs w:val="28"/>
        </w:rPr>
        <w:t xml:space="preserve"> mogu saznati kako policijskim s</w:t>
      </w:r>
      <w:r w:rsidR="0046505C">
        <w:rPr>
          <w:sz w:val="28"/>
          <w:szCs w:val="28"/>
        </w:rPr>
        <w:t xml:space="preserve">lužbenicima Mobilne  jedinice prometne policije </w:t>
      </w:r>
      <w:r>
        <w:rPr>
          <w:sz w:val="28"/>
          <w:szCs w:val="28"/>
        </w:rPr>
        <w:t>teče</w:t>
      </w:r>
      <w:r w:rsidR="0046505C">
        <w:rPr>
          <w:sz w:val="28"/>
          <w:szCs w:val="28"/>
        </w:rPr>
        <w:t xml:space="preserve"> </w:t>
      </w:r>
      <w:proofErr w:type="spellStart"/>
      <w:r w:rsidR="0046505C">
        <w:rPr>
          <w:sz w:val="28"/>
          <w:szCs w:val="28"/>
        </w:rPr>
        <w:t>uobičajni</w:t>
      </w:r>
      <w:proofErr w:type="spellEnd"/>
      <w:r w:rsidR="0046505C">
        <w:rPr>
          <w:sz w:val="28"/>
          <w:szCs w:val="28"/>
        </w:rPr>
        <w:t xml:space="preserve">  radni dan.</w:t>
      </w:r>
    </w:p>
    <w:p w:rsidR="00577FF9" w:rsidRDefault="005C5290" w:rsidP="005C5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Uz priču</w:t>
      </w:r>
      <w:r w:rsidR="004B520E">
        <w:rPr>
          <w:sz w:val="28"/>
          <w:szCs w:val="28"/>
        </w:rPr>
        <w:t>,</w:t>
      </w:r>
      <w:r>
        <w:rPr>
          <w:sz w:val="28"/>
          <w:szCs w:val="28"/>
        </w:rPr>
        <w:t xml:space="preserve"> što sve mora znati </w:t>
      </w:r>
      <w:r w:rsidRPr="0046505C">
        <w:rPr>
          <w:b/>
          <w:sz w:val="28"/>
          <w:szCs w:val="28"/>
        </w:rPr>
        <w:t xml:space="preserve">„KOBRA“ </w:t>
      </w:r>
      <w:r w:rsidR="0046505C" w:rsidRPr="0046505C">
        <w:rPr>
          <w:b/>
          <w:sz w:val="28"/>
          <w:szCs w:val="28"/>
        </w:rPr>
        <w:t>P</w:t>
      </w:r>
      <w:r w:rsidRPr="0046505C">
        <w:rPr>
          <w:b/>
          <w:sz w:val="28"/>
          <w:szCs w:val="28"/>
        </w:rPr>
        <w:t>olicajac</w:t>
      </w:r>
      <w:r>
        <w:rPr>
          <w:sz w:val="28"/>
          <w:szCs w:val="28"/>
        </w:rPr>
        <w:t xml:space="preserve">, u ovom videospotu srednjoškolcima, kao i </w:t>
      </w:r>
      <w:r w:rsidR="0046505C">
        <w:rPr>
          <w:sz w:val="28"/>
          <w:szCs w:val="28"/>
        </w:rPr>
        <w:t xml:space="preserve">svim ostalim </w:t>
      </w:r>
      <w:r>
        <w:rPr>
          <w:sz w:val="28"/>
          <w:szCs w:val="28"/>
        </w:rPr>
        <w:t>mladim vozačima, ili onima koji će to tek postati</w:t>
      </w:r>
      <w:r w:rsidR="0046505C">
        <w:rPr>
          <w:sz w:val="28"/>
          <w:szCs w:val="28"/>
        </w:rPr>
        <w:t>,</w:t>
      </w:r>
      <w:r>
        <w:rPr>
          <w:sz w:val="28"/>
          <w:szCs w:val="28"/>
        </w:rPr>
        <w:t xml:space="preserve"> dajemo jasne upute što se očekuje od odgovornih sudi</w:t>
      </w:r>
      <w:r w:rsidR="003A17E9">
        <w:rPr>
          <w:sz w:val="28"/>
          <w:szCs w:val="28"/>
        </w:rPr>
        <w:t xml:space="preserve">onika u prometu. </w:t>
      </w:r>
    </w:p>
    <w:p w:rsidR="00FF6E9C" w:rsidRDefault="003A17E9" w:rsidP="005C5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 od ključnih prava definiranih Konvencijom o pravima djeteta, </w:t>
      </w:r>
      <w:r w:rsidR="00577FF9">
        <w:rPr>
          <w:sz w:val="28"/>
          <w:szCs w:val="28"/>
        </w:rPr>
        <w:t xml:space="preserve">pri čemu se dijete smatra svakom osobom mlađom od 18 godina, </w:t>
      </w:r>
      <w:r>
        <w:rPr>
          <w:sz w:val="28"/>
          <w:szCs w:val="28"/>
        </w:rPr>
        <w:t xml:space="preserve"> je pravo na sigurnost</w:t>
      </w:r>
      <w:r w:rsidR="00577FF9">
        <w:rPr>
          <w:sz w:val="28"/>
          <w:szCs w:val="28"/>
        </w:rPr>
        <w:t>. Tako da danas, povodom Međunarodnog dana djeteta, posebno ističemo važnost  pravilnog  ponašanja mladih vozača u prometu s ciljem da uđu u Svijet odraslih</w:t>
      </w:r>
      <w:r w:rsidR="00FF6E9C">
        <w:rPr>
          <w:sz w:val="28"/>
          <w:szCs w:val="28"/>
        </w:rPr>
        <w:t xml:space="preserve"> kao odgovorni sudionici u prometu. </w:t>
      </w:r>
    </w:p>
    <w:p w:rsidR="00577FF9" w:rsidRDefault="00577FF9" w:rsidP="005C5290">
      <w:pPr>
        <w:ind w:firstLine="708"/>
        <w:jc w:val="both"/>
        <w:rPr>
          <w:sz w:val="28"/>
          <w:szCs w:val="28"/>
        </w:rPr>
      </w:pPr>
    </w:p>
    <w:p w:rsidR="005C5290" w:rsidRDefault="00577FF9" w:rsidP="005C5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Evo, o</w:t>
      </w:r>
      <w:r w:rsidR="005C5290">
        <w:rPr>
          <w:sz w:val="28"/>
          <w:szCs w:val="28"/>
        </w:rPr>
        <w:t xml:space="preserve"> čemu </w:t>
      </w:r>
      <w:r w:rsidR="0046505C">
        <w:rPr>
          <w:sz w:val="28"/>
          <w:szCs w:val="28"/>
        </w:rPr>
        <w:t xml:space="preserve"> sve </w:t>
      </w:r>
      <w:r w:rsidR="005C5290">
        <w:rPr>
          <w:sz w:val="28"/>
          <w:szCs w:val="28"/>
        </w:rPr>
        <w:t>mladi vozač</w:t>
      </w:r>
      <w:r w:rsidR="0046505C">
        <w:rPr>
          <w:sz w:val="28"/>
          <w:szCs w:val="28"/>
        </w:rPr>
        <w:t>i</w:t>
      </w:r>
      <w:r w:rsidR="005C5290">
        <w:rPr>
          <w:sz w:val="28"/>
          <w:szCs w:val="28"/>
        </w:rPr>
        <w:t xml:space="preserve"> treba</w:t>
      </w:r>
      <w:r w:rsidR="0046505C">
        <w:rPr>
          <w:sz w:val="28"/>
          <w:szCs w:val="28"/>
        </w:rPr>
        <w:t>ju</w:t>
      </w:r>
      <w:r w:rsidR="005C5290">
        <w:rPr>
          <w:sz w:val="28"/>
          <w:szCs w:val="28"/>
        </w:rPr>
        <w:t xml:space="preserve"> voditi računa:</w:t>
      </w:r>
    </w:p>
    <w:p w:rsidR="005C5290" w:rsidRPr="0046505C" w:rsidRDefault="005C5290" w:rsidP="005C5290">
      <w:pPr>
        <w:pStyle w:val="Odlomakpopisa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46505C">
        <w:rPr>
          <w:b/>
          <w:i/>
          <w:sz w:val="28"/>
          <w:szCs w:val="28"/>
        </w:rPr>
        <w:t xml:space="preserve">Uvijek koristite sigurnosni pojas te pravilno vežite </w:t>
      </w:r>
      <w:proofErr w:type="spellStart"/>
      <w:r w:rsidRPr="0046505C">
        <w:rPr>
          <w:b/>
          <w:i/>
          <w:sz w:val="28"/>
          <w:szCs w:val="28"/>
        </w:rPr>
        <w:t>autosjedalicu</w:t>
      </w:r>
      <w:proofErr w:type="spellEnd"/>
      <w:r w:rsidRPr="0046505C">
        <w:rPr>
          <w:b/>
          <w:i/>
          <w:sz w:val="28"/>
          <w:szCs w:val="28"/>
        </w:rPr>
        <w:t>!</w:t>
      </w:r>
    </w:p>
    <w:p w:rsidR="005C5290" w:rsidRPr="0046505C" w:rsidRDefault="005C5290" w:rsidP="005C5290">
      <w:pPr>
        <w:pStyle w:val="Odlomakpopisa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46505C">
        <w:rPr>
          <w:b/>
          <w:i/>
          <w:sz w:val="28"/>
          <w:szCs w:val="28"/>
        </w:rPr>
        <w:t>Kada vozite</w:t>
      </w:r>
      <w:r w:rsidR="00FF6E9C">
        <w:rPr>
          <w:b/>
          <w:i/>
          <w:sz w:val="28"/>
          <w:szCs w:val="28"/>
        </w:rPr>
        <w:t>,</w:t>
      </w:r>
      <w:r w:rsidRPr="0046505C">
        <w:rPr>
          <w:b/>
          <w:i/>
          <w:sz w:val="28"/>
          <w:szCs w:val="28"/>
        </w:rPr>
        <w:t xml:space="preserve"> ne koristite mobilni uređaj!</w:t>
      </w:r>
    </w:p>
    <w:p w:rsidR="005C5290" w:rsidRPr="0046505C" w:rsidRDefault="005C5290" w:rsidP="005C5290">
      <w:pPr>
        <w:pStyle w:val="Odlomakpopisa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46505C">
        <w:rPr>
          <w:b/>
          <w:i/>
          <w:sz w:val="28"/>
          <w:szCs w:val="28"/>
        </w:rPr>
        <w:t>Poštujte ograničenja brzine na cesti</w:t>
      </w:r>
      <w:r w:rsidR="00FF6E9C">
        <w:rPr>
          <w:b/>
          <w:i/>
          <w:sz w:val="28"/>
          <w:szCs w:val="28"/>
        </w:rPr>
        <w:t xml:space="preserve">, </w:t>
      </w:r>
      <w:r w:rsidR="0046505C" w:rsidRPr="0046505C">
        <w:rPr>
          <w:b/>
          <w:i/>
          <w:sz w:val="28"/>
          <w:szCs w:val="28"/>
        </w:rPr>
        <w:t>a posebno vodite brigu da</w:t>
      </w:r>
      <w:r w:rsidRPr="0046505C">
        <w:rPr>
          <w:b/>
          <w:i/>
          <w:sz w:val="28"/>
          <w:szCs w:val="28"/>
        </w:rPr>
        <w:t xml:space="preserve"> smanjite brzinu u blizini škola i vrtića!</w:t>
      </w:r>
    </w:p>
    <w:p w:rsidR="007A6C94" w:rsidRDefault="005C5290" w:rsidP="007A6C94">
      <w:pPr>
        <w:pStyle w:val="Odlomakpopisa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46505C">
        <w:rPr>
          <w:b/>
          <w:i/>
          <w:sz w:val="28"/>
          <w:szCs w:val="28"/>
        </w:rPr>
        <w:t>Kada pijete</w:t>
      </w:r>
      <w:r w:rsidR="00FF6E9C">
        <w:rPr>
          <w:b/>
          <w:i/>
          <w:sz w:val="28"/>
          <w:szCs w:val="28"/>
        </w:rPr>
        <w:t xml:space="preserve">, </w:t>
      </w:r>
      <w:r w:rsidRPr="0046505C">
        <w:rPr>
          <w:b/>
          <w:i/>
          <w:sz w:val="28"/>
          <w:szCs w:val="28"/>
        </w:rPr>
        <w:t xml:space="preserve"> ne vozite!</w:t>
      </w:r>
    </w:p>
    <w:p w:rsidR="007A6C94" w:rsidRDefault="007A6C94" w:rsidP="007A6C94">
      <w:pPr>
        <w:jc w:val="both"/>
        <w:rPr>
          <w:b/>
          <w:i/>
          <w:sz w:val="28"/>
          <w:szCs w:val="28"/>
        </w:rPr>
      </w:pPr>
    </w:p>
    <w:p w:rsidR="007A6C94" w:rsidRPr="007A6C94" w:rsidRDefault="007A6C94" w:rsidP="007A6C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UOSTALOM, POGLEDAJTE VIDEO NA </w:t>
      </w:r>
      <w:hyperlink r:id="rId5" w:history="1">
        <w:r w:rsidR="009D3CB0" w:rsidRPr="00D546E7">
          <w:rPr>
            <w:rStyle w:val="Hiperveza"/>
            <w:b/>
            <w:i/>
            <w:sz w:val="28"/>
            <w:szCs w:val="28"/>
          </w:rPr>
          <w:t>https://youtu.be/rm_s9Co_Z1E</w:t>
        </w:r>
      </w:hyperlink>
      <w:r w:rsidR="009D3CB0">
        <w:rPr>
          <w:b/>
          <w:i/>
          <w:sz w:val="28"/>
          <w:szCs w:val="28"/>
        </w:rPr>
        <w:t xml:space="preserve"> </w:t>
      </w:r>
    </w:p>
    <w:sectPr w:rsidR="007A6C94" w:rsidRPr="007A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248A9"/>
    <w:multiLevelType w:val="hybridMultilevel"/>
    <w:tmpl w:val="D096C3FA"/>
    <w:lvl w:ilvl="0" w:tplc="EAD469B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90"/>
    <w:rsid w:val="000C6DA5"/>
    <w:rsid w:val="003A17E9"/>
    <w:rsid w:val="0046505C"/>
    <w:rsid w:val="004B520E"/>
    <w:rsid w:val="00534761"/>
    <w:rsid w:val="00577FF9"/>
    <w:rsid w:val="005C5290"/>
    <w:rsid w:val="007A6C94"/>
    <w:rsid w:val="00861FE4"/>
    <w:rsid w:val="00891D7D"/>
    <w:rsid w:val="00963D8A"/>
    <w:rsid w:val="009D3CB0"/>
    <w:rsid w:val="00AA31E2"/>
    <w:rsid w:val="00EC0381"/>
    <w:rsid w:val="00F224AA"/>
    <w:rsid w:val="00FD1C78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62C5"/>
  <w15:chartTrackingRefBased/>
  <w15:docId w15:val="{E173C316-49C2-4E47-BF1F-5567AF7B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2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3CB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rm_s9Co_Z1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Baničević Marin</dc:creator>
  <cp:keywords/>
  <dc:description/>
  <cp:lastModifiedBy>Gost korisnik</cp:lastModifiedBy>
  <cp:revision>4</cp:revision>
  <dcterms:created xsi:type="dcterms:W3CDTF">2020-11-20T07:11:00Z</dcterms:created>
  <dcterms:modified xsi:type="dcterms:W3CDTF">2020-11-20T07:53:00Z</dcterms:modified>
</cp:coreProperties>
</file>